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AC" w:rsidRPr="00AF38AB" w:rsidRDefault="00BB6EAC" w:rsidP="007B7871">
      <w:pPr>
        <w:pStyle w:val="NoSpacing"/>
        <w:ind w:left="720"/>
        <w:rPr>
          <w:sz w:val="24"/>
          <w:szCs w:val="24"/>
          <w:lang w:val="es-ES_tradnl"/>
        </w:rPr>
      </w:pPr>
      <w:bookmarkStart w:id="0" w:name="_GoBack"/>
      <w:bookmarkEnd w:id="0"/>
    </w:p>
    <w:p w:rsidR="00BB6EAC" w:rsidRPr="00AF38AB" w:rsidRDefault="00BB6EAC" w:rsidP="00740B56">
      <w:pPr>
        <w:pStyle w:val="NoSpacing"/>
        <w:numPr>
          <w:ilvl w:val="0"/>
          <w:numId w:val="2"/>
        </w:numPr>
        <w:ind w:left="240" w:hanging="240"/>
        <w:rPr>
          <w:lang w:val="es-ES_tradnl"/>
        </w:rPr>
      </w:pPr>
      <w:r w:rsidRPr="00AF38AB">
        <w:rPr>
          <w:lang w:val="es-ES_tradnl"/>
        </w:rPr>
        <w:t xml:space="preserve">Ofrece información, herramientas y asistencia para valorar a los padres o tutores en los comités y llegar a todos los padres. </w:t>
      </w:r>
    </w:p>
    <w:p w:rsidR="00BB6EAC" w:rsidRPr="00AF38AB" w:rsidRDefault="00BB6EAC" w:rsidP="00740B56">
      <w:pPr>
        <w:pStyle w:val="NoSpacing"/>
        <w:ind w:left="240" w:hanging="240"/>
        <w:rPr>
          <w:lang w:val="es-ES_tradnl"/>
        </w:rPr>
      </w:pPr>
      <w:r w:rsidRPr="00AF38AB">
        <w:rPr>
          <w:lang w:val="es-ES_tradnl"/>
        </w:rPr>
        <w:t>Tales como:</w:t>
      </w:r>
    </w:p>
    <w:p w:rsidR="00BB6EAC" w:rsidRPr="00A964E4" w:rsidRDefault="00BB6EAC" w:rsidP="00740B56">
      <w:pPr>
        <w:pStyle w:val="NoSpacing"/>
        <w:numPr>
          <w:ilvl w:val="1"/>
          <w:numId w:val="2"/>
        </w:numPr>
        <w:ind w:left="480" w:hanging="240"/>
        <w:rPr>
          <w:lang w:val="es-ES_tradnl"/>
        </w:rPr>
      </w:pPr>
      <w:r w:rsidRPr="00A964E4">
        <w:rPr>
          <w:lang w:val="es-ES_tradnl"/>
        </w:rPr>
        <w:t>Distintos programas educativos</w:t>
      </w:r>
    </w:p>
    <w:p w:rsidR="00BB6EAC" w:rsidRPr="00AF38AB" w:rsidRDefault="00BB6EAC" w:rsidP="00740B56">
      <w:pPr>
        <w:pStyle w:val="NoSpacing"/>
        <w:numPr>
          <w:ilvl w:val="1"/>
          <w:numId w:val="2"/>
        </w:numPr>
        <w:ind w:left="480" w:hanging="240"/>
        <w:rPr>
          <w:lang w:val="es-ES_tradnl"/>
        </w:rPr>
      </w:pPr>
      <w:r w:rsidRPr="00AF38AB">
        <w:rPr>
          <w:lang w:val="es-ES_tradnl"/>
        </w:rPr>
        <w:t>Horarios de las reuniones para acomodar a las familias</w:t>
      </w:r>
    </w:p>
    <w:p w:rsidR="00BB6EAC" w:rsidRPr="00AF38AB" w:rsidRDefault="00BB6EAC" w:rsidP="00740B56">
      <w:pPr>
        <w:pStyle w:val="NoSpacing"/>
        <w:numPr>
          <w:ilvl w:val="1"/>
          <w:numId w:val="2"/>
        </w:numPr>
        <w:ind w:left="480" w:hanging="240"/>
        <w:rPr>
          <w:lang w:val="es-ES_tradnl"/>
        </w:rPr>
      </w:pPr>
      <w:r w:rsidRPr="00AF38AB">
        <w:rPr>
          <w:lang w:val="es-ES_tradnl"/>
        </w:rPr>
        <w:t>Métodos de comunicación de dos direcciones</w:t>
      </w:r>
    </w:p>
    <w:p w:rsidR="00BB6EAC" w:rsidRPr="00AF38AB" w:rsidRDefault="00BB6EAC" w:rsidP="00740B56">
      <w:pPr>
        <w:pStyle w:val="NoSpacing"/>
        <w:numPr>
          <w:ilvl w:val="0"/>
          <w:numId w:val="2"/>
        </w:numPr>
        <w:ind w:left="240" w:hanging="240"/>
        <w:rPr>
          <w:lang w:val="es-ES_tradnl"/>
        </w:rPr>
      </w:pPr>
      <w:r w:rsidRPr="00AF38AB">
        <w:rPr>
          <w:lang w:val="es-ES_tradnl"/>
        </w:rPr>
        <w:t>Asegurar que todos los documentos relativos al Título I están disponibles en todos los idiomas representados en la comunidad escolar en la medida de lo posible</w:t>
      </w:r>
    </w:p>
    <w:p w:rsidR="00BB6EAC" w:rsidRPr="00A964E4" w:rsidRDefault="00BB6EAC" w:rsidP="00740B56">
      <w:pPr>
        <w:pStyle w:val="NoSpacing"/>
        <w:numPr>
          <w:ilvl w:val="0"/>
          <w:numId w:val="2"/>
        </w:numPr>
        <w:ind w:left="240" w:hanging="240"/>
        <w:rPr>
          <w:lang w:val="es-ES_tradnl"/>
        </w:rPr>
      </w:pPr>
      <w:r w:rsidRPr="00A964E4">
        <w:rPr>
          <w:lang w:val="es-ES_tradnl"/>
        </w:rPr>
        <w:t xml:space="preserve">Distribuir las encuestas sobre la participación de las familias tanto de forma electrónica como en papel con la ayuda de </w:t>
      </w:r>
      <w:hyperlink r:id="rId5" w:history="1">
        <w:r w:rsidRPr="00A964E4">
          <w:rPr>
            <w:rStyle w:val="Hyperlink"/>
            <w:lang w:val="es-ES_tradnl"/>
          </w:rPr>
          <w:t xml:space="preserve">APS’ </w:t>
        </w:r>
        <w:proofErr w:type="spellStart"/>
        <w:r w:rsidRPr="00A964E4">
          <w:rPr>
            <w:rStyle w:val="Hyperlink"/>
            <w:lang w:val="es-ES_tradnl"/>
          </w:rPr>
          <w:t>Research</w:t>
        </w:r>
        <w:proofErr w:type="spellEnd"/>
        <w:r w:rsidRPr="00A964E4">
          <w:rPr>
            <w:rStyle w:val="Hyperlink"/>
            <w:lang w:val="es-ES_tradnl"/>
          </w:rPr>
          <w:t xml:space="preserve"> and </w:t>
        </w:r>
        <w:proofErr w:type="spellStart"/>
        <w:r w:rsidRPr="00A964E4">
          <w:rPr>
            <w:rStyle w:val="Hyperlink"/>
            <w:lang w:val="es-ES_tradnl"/>
          </w:rPr>
          <w:t>Evaluation</w:t>
        </w:r>
        <w:proofErr w:type="spellEnd"/>
      </w:hyperlink>
      <w:r w:rsidRPr="00A964E4">
        <w:rPr>
          <w:lang w:val="es-ES_tradnl"/>
        </w:rPr>
        <w:t xml:space="preserve"> (Departamento de Investigación y Evaluación de APS).</w:t>
      </w:r>
    </w:p>
    <w:p w:rsidR="00BB6EAC" w:rsidRPr="00A964E4" w:rsidRDefault="00BB6EAC" w:rsidP="00740B56">
      <w:pPr>
        <w:pStyle w:val="NoSpacing"/>
        <w:numPr>
          <w:ilvl w:val="0"/>
          <w:numId w:val="2"/>
        </w:numPr>
        <w:ind w:left="240" w:hanging="240"/>
        <w:rPr>
          <w:lang w:val="es-ES_tradnl"/>
        </w:rPr>
      </w:pPr>
      <w:r w:rsidRPr="00A964E4">
        <w:rPr>
          <w:lang w:val="es-ES_tradnl"/>
        </w:rPr>
        <w:t xml:space="preserve">Los resultados individuales de las escuelas se emplean para analizar y mejorar la participación de las familias en cada recinto escolar del Título I. </w:t>
      </w:r>
    </w:p>
    <w:p w:rsidR="00BB6EAC" w:rsidRPr="00AF38AB" w:rsidRDefault="00BB6EAC" w:rsidP="00937C44">
      <w:pPr>
        <w:pStyle w:val="NoSpacing"/>
        <w:jc w:val="center"/>
        <w:rPr>
          <w:b/>
          <w:sz w:val="24"/>
          <w:szCs w:val="24"/>
          <w:u w:val="single"/>
          <w:lang w:val="es-ES_tradnl"/>
        </w:rPr>
      </w:pPr>
    </w:p>
    <w:p w:rsidR="00BB6EAC" w:rsidRPr="00AF38AB" w:rsidRDefault="00AA3718" w:rsidP="00E70DF7">
      <w:pPr>
        <w:pStyle w:val="NoSpacing"/>
        <w:rPr>
          <w:b/>
          <w:sz w:val="24"/>
          <w:szCs w:val="24"/>
          <w:u w:val="single"/>
          <w:lang w:val="es-ES_tradnl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571750" cy="20478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EAC" w:rsidRPr="00AF38AB">
        <w:rPr>
          <w:sz w:val="18"/>
          <w:szCs w:val="18"/>
          <w:lang w:val="es-ES_tradnl"/>
        </w:rPr>
        <w:t xml:space="preserve"> 5</w:t>
      </w:r>
    </w:p>
    <w:p w:rsidR="00BB6EAC" w:rsidRPr="00AF38AB" w:rsidRDefault="00BB6EAC" w:rsidP="00937C44">
      <w:pPr>
        <w:pStyle w:val="NoSpacing"/>
        <w:jc w:val="center"/>
        <w:rPr>
          <w:b/>
          <w:sz w:val="24"/>
          <w:szCs w:val="24"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b/>
          <w:sz w:val="24"/>
          <w:szCs w:val="24"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b/>
          <w:sz w:val="24"/>
          <w:szCs w:val="24"/>
          <w:u w:val="single"/>
          <w:lang w:val="es-ES_tradnl"/>
        </w:rPr>
      </w:pPr>
    </w:p>
    <w:p w:rsidR="00BB6EAC" w:rsidRPr="00AF38AB" w:rsidRDefault="00AA3718" w:rsidP="00937C44">
      <w:pPr>
        <w:pStyle w:val="NoSpacing"/>
        <w:jc w:val="center"/>
        <w:rPr>
          <w:b/>
          <w:sz w:val="24"/>
          <w:szCs w:val="24"/>
          <w:u w:val="single"/>
          <w:lang w:val="es-ES_tradn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4200525</wp:posOffset>
            </wp:positionH>
            <wp:positionV relativeFrom="paragraph">
              <wp:posOffset>-90805</wp:posOffset>
            </wp:positionV>
            <wp:extent cx="793750" cy="914400"/>
            <wp:effectExtent l="0" t="0" r="0" b="0"/>
            <wp:wrapTight wrapText="bothSides">
              <wp:wrapPolygon edited="0">
                <wp:start x="19181" y="0"/>
                <wp:lineTo x="0" y="4050"/>
                <wp:lineTo x="0" y="21150"/>
                <wp:lineTo x="18662" y="21150"/>
                <wp:lineTo x="18662" y="7200"/>
                <wp:lineTo x="21254" y="1350"/>
                <wp:lineTo x="21254" y="0"/>
                <wp:lineTo x="1918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EAC" w:rsidRPr="00AF38AB" w:rsidRDefault="00BB6EAC" w:rsidP="00937C44">
      <w:pPr>
        <w:pStyle w:val="NoSpacing"/>
        <w:jc w:val="center"/>
        <w:rPr>
          <w:b/>
          <w:sz w:val="24"/>
          <w:szCs w:val="24"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b/>
          <w:highlight w:val="yellow"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b/>
          <w:highlight w:val="yellow"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b/>
          <w:highlight w:val="yellow"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b/>
          <w:u w:val="single"/>
          <w:lang w:val="es-ES_tradnl"/>
        </w:rPr>
      </w:pPr>
      <w:r w:rsidRPr="00A964E4">
        <w:rPr>
          <w:b/>
          <w:u w:val="single"/>
          <w:lang w:val="es-ES_tradnl"/>
        </w:rPr>
        <w:t>¿Tienen alguna inquietud?</w:t>
      </w:r>
    </w:p>
    <w:p w:rsidR="00BB6EAC" w:rsidRPr="00AF38AB" w:rsidRDefault="00BB6EAC" w:rsidP="00937C44">
      <w:pPr>
        <w:pStyle w:val="NoSpacing"/>
        <w:jc w:val="center"/>
        <w:rPr>
          <w:b/>
          <w:u w:val="single"/>
          <w:lang w:val="es-ES_tradnl"/>
        </w:rPr>
      </w:pPr>
    </w:p>
    <w:p w:rsidR="00BB6EAC" w:rsidRPr="00AF38AB" w:rsidRDefault="00BB6EAC" w:rsidP="00937C44">
      <w:pPr>
        <w:pStyle w:val="NoSpacing"/>
        <w:jc w:val="center"/>
        <w:rPr>
          <w:lang w:val="es-ES_tradnl"/>
        </w:rPr>
      </w:pPr>
      <w:r w:rsidRPr="00AF38AB">
        <w:rPr>
          <w:lang w:val="es-ES_tradnl"/>
        </w:rPr>
        <w:t>Presentar una queja</w:t>
      </w:r>
    </w:p>
    <w:p w:rsidR="00BB6EAC" w:rsidRPr="00AF38AB" w:rsidRDefault="00BB6EAC" w:rsidP="008755D7">
      <w:pPr>
        <w:pStyle w:val="NoSpacing"/>
        <w:rPr>
          <w:lang w:val="es-ES_tradnl"/>
        </w:rPr>
      </w:pPr>
      <w:r w:rsidRPr="00AF38AB">
        <w:rPr>
          <w:lang w:val="es-ES_tradnl"/>
        </w:rPr>
        <w:t>Los padres o tutores que tengan alguna inquietud, deberían seguir los siguientes pasos:</w:t>
      </w:r>
    </w:p>
    <w:p w:rsidR="00BB6EAC" w:rsidRPr="00AF38AB" w:rsidRDefault="00BB6EAC" w:rsidP="008755D7">
      <w:pPr>
        <w:pStyle w:val="NoSpacing"/>
        <w:rPr>
          <w:lang w:val="es-ES_tradnl"/>
        </w:rPr>
      </w:pPr>
    </w:p>
    <w:p w:rsidR="00BB6EAC" w:rsidRPr="00AF38AB" w:rsidRDefault="00BB6EAC" w:rsidP="008755D7">
      <w:pPr>
        <w:pStyle w:val="NoSpacing"/>
        <w:numPr>
          <w:ilvl w:val="0"/>
          <w:numId w:val="1"/>
        </w:numPr>
        <w:rPr>
          <w:lang w:val="es-ES_tradnl"/>
        </w:rPr>
      </w:pPr>
      <w:r w:rsidRPr="00AF38AB">
        <w:rPr>
          <w:lang w:val="es-ES_tradnl"/>
        </w:rPr>
        <w:t>Hablen primero con el maestro de sus hijos</w:t>
      </w:r>
    </w:p>
    <w:p w:rsidR="00BB6EAC" w:rsidRPr="00AF38AB" w:rsidRDefault="00BB6EAC" w:rsidP="008755D7">
      <w:pPr>
        <w:pStyle w:val="NoSpacing"/>
        <w:numPr>
          <w:ilvl w:val="0"/>
          <w:numId w:val="1"/>
        </w:numPr>
        <w:rPr>
          <w:lang w:val="es-ES_tradnl"/>
        </w:rPr>
      </w:pPr>
      <w:r w:rsidRPr="00AF38AB">
        <w:rPr>
          <w:lang w:val="es-ES_tradnl"/>
        </w:rPr>
        <w:t xml:space="preserve">Después con el director de la escuela </w:t>
      </w:r>
    </w:p>
    <w:p w:rsidR="00BB6EAC" w:rsidRPr="00AF38AB" w:rsidRDefault="00BB6EAC" w:rsidP="008755D7">
      <w:pPr>
        <w:pStyle w:val="NoSpacing"/>
        <w:numPr>
          <w:ilvl w:val="0"/>
          <w:numId w:val="1"/>
        </w:numPr>
        <w:rPr>
          <w:lang w:val="es-ES_tradnl"/>
        </w:rPr>
      </w:pPr>
      <w:r w:rsidRPr="00AF38AB">
        <w:rPr>
          <w:lang w:val="es-ES_tradnl"/>
        </w:rPr>
        <w:t>Llamen al Centro de atención a los estudiantes de APS al 505-855-9040</w:t>
      </w:r>
    </w:p>
    <w:p w:rsidR="00BB6EAC" w:rsidRPr="00AF38AB" w:rsidRDefault="00BB6EAC" w:rsidP="008755D7">
      <w:pPr>
        <w:pStyle w:val="NoSpacing"/>
        <w:numPr>
          <w:ilvl w:val="0"/>
          <w:numId w:val="1"/>
        </w:numPr>
        <w:rPr>
          <w:b/>
          <w:lang w:val="es-ES_tradnl"/>
        </w:rPr>
      </w:pPr>
      <w:r w:rsidRPr="00AF38AB">
        <w:rPr>
          <w:lang w:val="es-ES_tradnl"/>
        </w:rPr>
        <w:t>Comuníquense con el Departamento del Título I de APS si el problema está relacionado con los servicios del Título I 505 -253 -0330</w:t>
      </w:r>
    </w:p>
    <w:p w:rsidR="00BB6EAC" w:rsidRPr="00AF38AB" w:rsidRDefault="00BB6EAC" w:rsidP="008755D7">
      <w:pPr>
        <w:pStyle w:val="NoSpacing"/>
        <w:numPr>
          <w:ilvl w:val="0"/>
          <w:numId w:val="1"/>
        </w:numPr>
        <w:rPr>
          <w:lang w:val="es-ES_tradnl"/>
        </w:rPr>
      </w:pPr>
      <w:r w:rsidRPr="00AF38AB">
        <w:rPr>
          <w:lang w:val="es-ES_tradnl"/>
        </w:rPr>
        <w:t>Comuníquense con el Departamento de Educación Pública de Nuevo México si no están satisfechos con la forma en que se trata o resuelve el problema 505 -827 -5800</w:t>
      </w:r>
    </w:p>
    <w:p w:rsidR="00BB6EAC" w:rsidRPr="00AF38AB" w:rsidRDefault="00BB6EAC" w:rsidP="00D85B8D">
      <w:pPr>
        <w:pStyle w:val="NoSpacing"/>
        <w:ind w:left="720"/>
        <w:rPr>
          <w:lang w:val="es-ES_tradnl"/>
        </w:rPr>
      </w:pPr>
    </w:p>
    <w:p w:rsidR="00BB6EAC" w:rsidRPr="00AF38AB" w:rsidRDefault="00BB6EAC" w:rsidP="008755D7">
      <w:pPr>
        <w:pStyle w:val="NoSpacing"/>
        <w:rPr>
          <w:lang w:val="es-ES_tradnl"/>
        </w:rPr>
      </w:pPr>
      <w:r w:rsidRPr="00AF38AB">
        <w:rPr>
          <w:lang w:val="es-ES_tradnl"/>
        </w:rPr>
        <w:t>*El proceso de quejas se incluye en detalle en la versión completa de las Directrices del proceso de participación de las familias disponible en el sitio web de la escuela o mediante el Departamento del Título I.</w:t>
      </w:r>
    </w:p>
    <w:p w:rsidR="00BB6EAC" w:rsidRPr="00AF38AB" w:rsidRDefault="00BB6EAC" w:rsidP="008755D7">
      <w:pPr>
        <w:pStyle w:val="NoSpacing"/>
        <w:rPr>
          <w:lang w:val="es-ES_tradnl"/>
        </w:rPr>
      </w:pPr>
    </w:p>
    <w:p w:rsidR="00BB6EAC" w:rsidRPr="00AF38AB" w:rsidRDefault="00BB6EAC" w:rsidP="00E70DF7">
      <w:pPr>
        <w:pStyle w:val="NoSpacing"/>
        <w:rPr>
          <w:b/>
          <w:i/>
          <w:sz w:val="20"/>
          <w:szCs w:val="20"/>
          <w:lang w:val="es-ES_tradnl"/>
        </w:rPr>
      </w:pPr>
      <w:r w:rsidRPr="00AF38AB">
        <w:rPr>
          <w:b/>
          <w:i/>
          <w:sz w:val="20"/>
          <w:szCs w:val="20"/>
          <w:lang w:val="es-ES_tradnl"/>
        </w:rPr>
        <w:t>Participación de las familias del Título I:</w:t>
      </w:r>
    </w:p>
    <w:p w:rsidR="00BB6EAC" w:rsidRPr="00AF38AB" w:rsidRDefault="00BB6EAC" w:rsidP="00E70DF7">
      <w:pPr>
        <w:pStyle w:val="NoSpacing"/>
        <w:rPr>
          <w:b/>
          <w:i/>
          <w:sz w:val="20"/>
          <w:szCs w:val="20"/>
          <w:lang w:val="es-ES_tradnl"/>
        </w:rPr>
      </w:pPr>
      <w:r w:rsidRPr="00AF38AB">
        <w:rPr>
          <w:b/>
          <w:i/>
          <w:sz w:val="20"/>
          <w:szCs w:val="20"/>
          <w:lang w:val="es-ES_tradnl"/>
        </w:rPr>
        <w:t>Nancy Davenport 253-0330 ext. 67017</w:t>
      </w:r>
    </w:p>
    <w:p w:rsidR="00BB6EAC" w:rsidRPr="00AF38AB" w:rsidRDefault="00BB6EAC" w:rsidP="00E70DF7">
      <w:pPr>
        <w:pStyle w:val="NoSpacing"/>
        <w:rPr>
          <w:b/>
          <w:i/>
          <w:sz w:val="20"/>
          <w:szCs w:val="20"/>
          <w:lang w:val="es-ES_tradnl"/>
        </w:rPr>
      </w:pPr>
      <w:r w:rsidRPr="00AF38AB">
        <w:rPr>
          <w:b/>
          <w:i/>
          <w:sz w:val="20"/>
          <w:szCs w:val="20"/>
          <w:lang w:val="es-ES_tradnl"/>
        </w:rPr>
        <w:t>Centro de atención a los estudiantes de APS:</w:t>
      </w:r>
    </w:p>
    <w:p w:rsidR="00BB6EAC" w:rsidRPr="00AF38AB" w:rsidRDefault="00BB6EAC" w:rsidP="00E70DF7">
      <w:pPr>
        <w:pStyle w:val="NoSpacing"/>
        <w:rPr>
          <w:b/>
          <w:i/>
          <w:sz w:val="20"/>
          <w:szCs w:val="20"/>
          <w:lang w:val="es-ES_tradnl"/>
        </w:rPr>
      </w:pPr>
      <w:r w:rsidRPr="00AF38AB">
        <w:rPr>
          <w:b/>
          <w:i/>
          <w:sz w:val="20"/>
          <w:szCs w:val="20"/>
          <w:lang w:val="es-ES_tradnl"/>
        </w:rPr>
        <w:t>Teléfono principal</w:t>
      </w:r>
      <w:r w:rsidRPr="00AF38AB">
        <w:rPr>
          <w:b/>
          <w:i/>
          <w:sz w:val="20"/>
          <w:szCs w:val="20"/>
          <w:lang w:val="es-ES_tradnl"/>
        </w:rPr>
        <w:tab/>
      </w:r>
      <w:r w:rsidRPr="00AF38AB">
        <w:rPr>
          <w:b/>
          <w:i/>
          <w:sz w:val="20"/>
          <w:szCs w:val="20"/>
          <w:lang w:val="es-ES_tradnl"/>
        </w:rPr>
        <w:tab/>
        <w:t xml:space="preserve">     855-9040</w:t>
      </w:r>
    </w:p>
    <w:p w:rsidR="00BB6EAC" w:rsidRPr="00AF38AB" w:rsidRDefault="00BB6EAC" w:rsidP="00E70DF7">
      <w:pPr>
        <w:pStyle w:val="NoSpacing"/>
        <w:rPr>
          <w:b/>
          <w:i/>
          <w:sz w:val="20"/>
          <w:szCs w:val="20"/>
          <w:lang w:val="es-ES_tradnl"/>
        </w:rPr>
      </w:pPr>
      <w:r w:rsidRPr="00AF38AB">
        <w:rPr>
          <w:b/>
          <w:i/>
          <w:sz w:val="20"/>
          <w:szCs w:val="20"/>
          <w:lang w:val="es-ES_tradnl"/>
        </w:rPr>
        <w:t>Correo electrónico: servicecenter@aps.edu</w:t>
      </w:r>
    </w:p>
    <w:p w:rsidR="00BB6EAC" w:rsidRPr="00AF38AB" w:rsidRDefault="00BB6EAC" w:rsidP="00E70DF7">
      <w:pPr>
        <w:pStyle w:val="NoSpacing"/>
        <w:jc w:val="center"/>
        <w:rPr>
          <w:sz w:val="24"/>
          <w:szCs w:val="24"/>
          <w:lang w:val="es-ES_tradnl"/>
        </w:rPr>
      </w:pPr>
    </w:p>
    <w:p w:rsidR="00BB6EAC" w:rsidRPr="00AF38AB" w:rsidRDefault="00BB6EAC" w:rsidP="008755D7">
      <w:pPr>
        <w:jc w:val="center"/>
        <w:rPr>
          <w:sz w:val="16"/>
          <w:szCs w:val="16"/>
          <w:lang w:val="es-ES_tradnl"/>
        </w:rPr>
      </w:pPr>
      <w:r w:rsidRPr="00AF38AB">
        <w:rPr>
          <w:sz w:val="16"/>
          <w:szCs w:val="16"/>
          <w:lang w:val="es-ES_tradnl"/>
        </w:rPr>
        <w:t>(Revisado en junio de 2018)</w:t>
      </w:r>
    </w:p>
    <w:p w:rsidR="00BB6EAC" w:rsidRPr="00AF38AB" w:rsidRDefault="00AA3718" w:rsidP="00455638">
      <w:pPr>
        <w:jc w:val="center"/>
        <w:rPr>
          <w:b/>
          <w:sz w:val="24"/>
          <w:szCs w:val="24"/>
          <w:u w:val="single"/>
          <w:lang w:val="es-ES_tradnl"/>
        </w:rPr>
      </w:pPr>
      <w:r>
        <w:rPr>
          <w:b/>
          <w:noProof/>
          <w:sz w:val="24"/>
          <w:szCs w:val="24"/>
          <w:u w:val="single"/>
          <w:lang w:val="en-US"/>
        </w:rPr>
        <w:drawing>
          <wp:inline distT="0" distB="0" distL="0" distR="0">
            <wp:extent cx="2171700" cy="628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AC" w:rsidRPr="00AF38AB" w:rsidRDefault="00BB6EAC" w:rsidP="008755D7">
      <w:pPr>
        <w:jc w:val="center"/>
        <w:rPr>
          <w:b/>
          <w:u w:val="single"/>
          <w:lang w:val="es-ES_tradnl"/>
        </w:rPr>
      </w:pPr>
      <w:r w:rsidRPr="00AF38AB">
        <w:rPr>
          <w:b/>
          <w:u w:val="single"/>
          <w:lang w:val="es-ES_tradnl"/>
        </w:rPr>
        <w:t>Acuerdo de apoyo a la participación de las familias del Título I del distrito escolar 2018-2019</w:t>
      </w:r>
    </w:p>
    <w:p w:rsidR="00BB6EAC" w:rsidRPr="00AF38AB" w:rsidRDefault="00BB6EAC" w:rsidP="0061256A">
      <w:pPr>
        <w:rPr>
          <w:lang w:val="es-ES_tradnl"/>
        </w:rPr>
      </w:pPr>
      <w:r w:rsidRPr="00A964E4">
        <w:rPr>
          <w:lang w:val="es-ES_tradnl"/>
        </w:rPr>
        <w:t xml:space="preserve">El </w:t>
      </w:r>
      <w:r w:rsidRPr="00A964E4">
        <w:rPr>
          <w:b/>
          <w:bCs/>
          <w:lang w:val="es-ES_tradnl"/>
        </w:rPr>
        <w:t>Título I</w:t>
      </w:r>
      <w:r w:rsidRPr="00A964E4">
        <w:rPr>
          <w:lang w:val="es-ES_tradnl"/>
        </w:rPr>
        <w:t xml:space="preserve"> proporciona recursos adicionales a los distritos escolares para ayudar a mejorar la enseñanza con el propósito de asegurar que los niños que tengan bajos recursos o formen parte de minorías tengan las mismas oportunidades que otros alumnos para satisfacer las difíciles normas académicas actuales.</w:t>
      </w:r>
      <w:r w:rsidRPr="00AF38AB">
        <w:rPr>
          <w:lang w:val="es-ES_tradnl"/>
        </w:rPr>
        <w:t xml:space="preserve"> </w:t>
      </w:r>
    </w:p>
    <w:p w:rsidR="00BB6EAC" w:rsidRPr="00AF38AB" w:rsidRDefault="00BB6EAC">
      <w:pPr>
        <w:rPr>
          <w:lang w:val="es-ES_tradnl"/>
        </w:rPr>
      </w:pPr>
      <w:r w:rsidRPr="00AF38AB">
        <w:rPr>
          <w:lang w:val="es-ES_tradnl"/>
        </w:rPr>
        <w:t>Se anima a los padres o tutores a participar en el programa del Título I en su escuela incluida la forma en que se gastan los fondos del Título I.</w:t>
      </w:r>
    </w:p>
    <w:p w:rsidR="00BB6EAC" w:rsidRPr="00AF38AB" w:rsidRDefault="00AA3718" w:rsidP="00AF2319">
      <w:pPr>
        <w:spacing w:after="0"/>
        <w:rPr>
          <w:i/>
          <w:lang w:val="es-ES_tradnl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8473440</wp:posOffset>
            </wp:positionH>
            <wp:positionV relativeFrom="paragraph">
              <wp:posOffset>1216025</wp:posOffset>
            </wp:positionV>
            <wp:extent cx="810260" cy="819150"/>
            <wp:effectExtent l="0" t="0" r="0" b="0"/>
            <wp:wrapTight wrapText="bothSides">
              <wp:wrapPolygon edited="0">
                <wp:start x="12188" y="0"/>
                <wp:lineTo x="2031" y="502"/>
                <wp:lineTo x="0" y="3516"/>
                <wp:lineTo x="508" y="20595"/>
                <wp:lineTo x="1524" y="21098"/>
                <wp:lineTo x="7618" y="21098"/>
                <wp:lineTo x="20313" y="21098"/>
                <wp:lineTo x="21329" y="21098"/>
                <wp:lineTo x="21329" y="16577"/>
                <wp:lineTo x="18790" y="8540"/>
                <wp:lineTo x="20821" y="2512"/>
                <wp:lineTo x="20821" y="1507"/>
                <wp:lineTo x="17774" y="0"/>
                <wp:lineTo x="12188" y="0"/>
              </wp:wrapPolygon>
            </wp:wrapTight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EAC" w:rsidRPr="00AF38AB">
        <w:rPr>
          <w:i/>
          <w:iCs/>
          <w:lang w:val="es-ES_tradnl"/>
        </w:rPr>
        <w:t>Las</w:t>
      </w:r>
      <w:r w:rsidR="00BB6EAC" w:rsidRPr="00AF38AB">
        <w:rPr>
          <w:b/>
          <w:i/>
          <w:iCs/>
          <w:lang w:val="es-ES_tradnl"/>
        </w:rPr>
        <w:t xml:space="preserve"> </w:t>
      </w:r>
      <w:r w:rsidR="00BB6EAC" w:rsidRPr="00AF38AB">
        <w:rPr>
          <w:b/>
          <w:bCs/>
          <w:i/>
          <w:iCs/>
          <w:u w:val="single"/>
          <w:lang w:val="es-ES_tradnl"/>
        </w:rPr>
        <w:t>Directrices del proceso de participación de las familias del Título I del distrito escolar</w:t>
      </w:r>
      <w:r w:rsidR="00BB6EAC" w:rsidRPr="00AF38AB">
        <w:rPr>
          <w:b/>
          <w:i/>
          <w:iCs/>
          <w:lang w:val="es-ES_tradnl"/>
        </w:rPr>
        <w:t xml:space="preserve"> </w:t>
      </w:r>
      <w:r w:rsidR="00BB6EAC" w:rsidRPr="00AF38AB">
        <w:rPr>
          <w:i/>
          <w:iCs/>
          <w:lang w:val="es-ES_tradnl"/>
        </w:rPr>
        <w:t xml:space="preserve">y el </w:t>
      </w:r>
      <w:r w:rsidR="00BB6EAC" w:rsidRPr="00AF38AB">
        <w:rPr>
          <w:b/>
          <w:bCs/>
          <w:i/>
          <w:iCs/>
          <w:u w:val="single"/>
          <w:lang w:val="es-ES_tradnl"/>
        </w:rPr>
        <w:t>Acuerdo de apoyo del Título I del distrito escolar</w:t>
      </w:r>
      <w:r w:rsidR="00BB6EAC" w:rsidRPr="00AF38AB">
        <w:rPr>
          <w:i/>
          <w:lang w:val="es-ES_tradnl"/>
        </w:rPr>
        <w:t xml:space="preserve"> están disponibles en el sitio web del Título I de APS, en el sitio web de cada escuela o pueden solicitar una copia impresa en la escuela o en el Departamento del Título I del distrito escolar de APS.</w:t>
      </w:r>
    </w:p>
    <w:p w:rsidR="00BB6EAC" w:rsidRPr="00AF38AB" w:rsidRDefault="002F6B55" w:rsidP="00D67F15">
      <w:pPr>
        <w:spacing w:after="0"/>
        <w:rPr>
          <w:sz w:val="24"/>
          <w:szCs w:val="24"/>
          <w:lang w:val="es-ES_tradnl"/>
        </w:rPr>
      </w:pPr>
      <w:hyperlink r:id="rId10" w:history="1">
        <w:r w:rsidR="00BB6EAC" w:rsidRPr="00AF38AB">
          <w:rPr>
            <w:rStyle w:val="Hyperlink"/>
            <w:lang w:val="es-ES_tradnl"/>
          </w:rPr>
          <w:t>http://www.aps.edu/title-i/family-engagement</w:t>
        </w:r>
      </w:hyperlink>
    </w:p>
    <w:p w:rsidR="00BB6EAC" w:rsidRPr="00AF38AB" w:rsidRDefault="00BB6EAC" w:rsidP="00E70DF7">
      <w:pPr>
        <w:jc w:val="right"/>
        <w:rPr>
          <w:b/>
          <w:sz w:val="24"/>
          <w:szCs w:val="24"/>
          <w:lang w:val="es-ES_tradnl"/>
        </w:rPr>
      </w:pPr>
      <w:r w:rsidRPr="00AF38AB">
        <w:rPr>
          <w:b/>
          <w:sz w:val="24"/>
          <w:szCs w:val="24"/>
          <w:lang w:val="es-ES_tradnl"/>
        </w:rPr>
        <w:t xml:space="preserve">        </w:t>
      </w:r>
    </w:p>
    <w:p w:rsidR="00BB6EAC" w:rsidRPr="00AF38AB" w:rsidRDefault="00AA3718" w:rsidP="00AB7FE8">
      <w:pPr>
        <w:pStyle w:val="NoSpacing"/>
        <w:rPr>
          <w:sz w:val="20"/>
          <w:szCs w:val="20"/>
          <w:lang w:val="es-ES_tradnl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1333500" cy="112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AC" w:rsidRPr="00AF38AB" w:rsidRDefault="00BB6EAC" w:rsidP="00AB7FE8">
      <w:pPr>
        <w:pStyle w:val="NoSpacing"/>
        <w:rPr>
          <w:sz w:val="20"/>
          <w:szCs w:val="20"/>
          <w:lang w:val="es-ES_tradnl"/>
        </w:rPr>
      </w:pPr>
      <w:r w:rsidRPr="00AF38AB">
        <w:rPr>
          <w:sz w:val="20"/>
          <w:szCs w:val="20"/>
          <w:lang w:val="es-ES_tradnl"/>
        </w:rPr>
        <w:lastRenderedPageBreak/>
        <w:t xml:space="preserve">El </w:t>
      </w:r>
      <w:hyperlink r:id="rId12" w:history="1">
        <w:r w:rsidRPr="00AF38AB">
          <w:rPr>
            <w:rStyle w:val="Hyperlink"/>
            <w:sz w:val="20"/>
            <w:szCs w:val="20"/>
            <w:lang w:val="es-ES_tradnl"/>
          </w:rPr>
          <w:t>Departamento del Título I de APS</w:t>
        </w:r>
      </w:hyperlink>
      <w:r w:rsidRPr="00AF38AB">
        <w:rPr>
          <w:color w:val="0070C0"/>
          <w:sz w:val="20"/>
          <w:szCs w:val="20"/>
          <w:lang w:val="es-ES_tradnl"/>
        </w:rPr>
        <w:t xml:space="preserve"> </w:t>
      </w:r>
      <w:r w:rsidRPr="00AF38AB">
        <w:rPr>
          <w:sz w:val="20"/>
          <w:szCs w:val="20"/>
          <w:lang w:val="es-ES_tradnl"/>
        </w:rPr>
        <w:t>ofrece lo siguiente a los padres en las escuelas del Título I:</w:t>
      </w:r>
    </w:p>
    <w:p w:rsidR="00BB6EAC" w:rsidRPr="00AF38AB" w:rsidRDefault="00BB6EAC" w:rsidP="00AB7FE8">
      <w:pPr>
        <w:pStyle w:val="NoSpacing"/>
        <w:rPr>
          <w:sz w:val="16"/>
          <w:szCs w:val="16"/>
          <w:lang w:val="es-ES_tradnl"/>
        </w:rPr>
      </w:pPr>
    </w:p>
    <w:p w:rsidR="00BB6EAC" w:rsidRPr="00A964E4" w:rsidRDefault="00BB6EAC" w:rsidP="00AB7FE8">
      <w:pPr>
        <w:pStyle w:val="NoSpacing"/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Apoyo a las familias para:</w:t>
      </w:r>
    </w:p>
    <w:p w:rsidR="00BB6EAC" w:rsidRPr="00A964E4" w:rsidRDefault="00BB6EAC" w:rsidP="009E7BAF">
      <w:pPr>
        <w:pStyle w:val="NoSpacing"/>
        <w:numPr>
          <w:ilvl w:val="0"/>
          <w:numId w:val="5"/>
        </w:numPr>
        <w:rPr>
          <w:color w:val="0563C1"/>
          <w:sz w:val="20"/>
          <w:szCs w:val="20"/>
          <w:u w:val="single"/>
          <w:lang w:val="es-ES_tradnl"/>
        </w:rPr>
      </w:pPr>
      <w:r w:rsidRPr="00A964E4">
        <w:rPr>
          <w:sz w:val="20"/>
          <w:szCs w:val="20"/>
          <w:lang w:val="es-ES_tradnl"/>
        </w:rPr>
        <w:t xml:space="preserve">Poner materiales y capacitación a disposición de los padres para ayudarles con las estrategias para trabajar con sus hijos, con el fin de estimular su éxito académico mediante eventos y programas divertidos y atractivos </w:t>
      </w:r>
    </w:p>
    <w:p w:rsidR="00BB6EAC" w:rsidRPr="00A964E4" w:rsidRDefault="00BB6EAC" w:rsidP="009E7BAF">
      <w:pPr>
        <w:pStyle w:val="NoSpacing"/>
        <w:numPr>
          <w:ilvl w:val="1"/>
          <w:numId w:val="5"/>
        </w:numPr>
        <w:rPr>
          <w:color w:val="0563C1"/>
          <w:sz w:val="20"/>
          <w:szCs w:val="20"/>
          <w:u w:val="single"/>
          <w:lang w:val="es-ES_tradnl"/>
        </w:rPr>
      </w:pPr>
      <w:r w:rsidRPr="00A964E4">
        <w:rPr>
          <w:color w:val="0563C1"/>
          <w:sz w:val="20"/>
          <w:szCs w:val="20"/>
          <w:u w:val="single"/>
          <w:lang w:val="es-ES_tradnl"/>
        </w:rPr>
        <w:t>Programas de lectura para las familias</w:t>
      </w:r>
    </w:p>
    <w:p w:rsidR="00BB6EAC" w:rsidRPr="00A964E4" w:rsidRDefault="00BB6EAC" w:rsidP="009E7BAF">
      <w:pPr>
        <w:pStyle w:val="NoSpacing"/>
        <w:numPr>
          <w:ilvl w:val="1"/>
          <w:numId w:val="3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Celebraciones de matemáticas para las familias</w:t>
      </w:r>
    </w:p>
    <w:p w:rsidR="00BB6EAC" w:rsidRPr="00A964E4" w:rsidRDefault="00BB6EAC" w:rsidP="009E7BAF">
      <w:pPr>
        <w:pStyle w:val="NoSpacing"/>
        <w:numPr>
          <w:ilvl w:val="1"/>
          <w:numId w:val="3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Veladas de ciencias naturales para las familias en Explora</w:t>
      </w:r>
    </w:p>
    <w:p w:rsidR="00BB6EAC" w:rsidRPr="00A964E4" w:rsidRDefault="00BB6EAC" w:rsidP="009E7BAF">
      <w:pPr>
        <w:pStyle w:val="NoSpacing"/>
        <w:numPr>
          <w:ilvl w:val="1"/>
          <w:numId w:val="3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Tomar en préstamos </w:t>
      </w:r>
      <w:proofErr w:type="spellStart"/>
      <w:r w:rsidRPr="00A964E4">
        <w:rPr>
          <w:sz w:val="20"/>
          <w:szCs w:val="20"/>
          <w:lang w:val="es-ES_tradnl"/>
        </w:rPr>
        <w:t>DVDs</w:t>
      </w:r>
      <w:proofErr w:type="spellEnd"/>
      <w:r w:rsidRPr="00A964E4">
        <w:rPr>
          <w:sz w:val="20"/>
          <w:szCs w:val="20"/>
          <w:lang w:val="es-ES_tradnl"/>
        </w:rPr>
        <w:t xml:space="preserve"> para la participación de las familias </w:t>
      </w:r>
    </w:p>
    <w:p w:rsidR="00BB6EAC" w:rsidRPr="00A964E4" w:rsidRDefault="00BB6EAC" w:rsidP="009E7BAF">
      <w:pPr>
        <w:pStyle w:val="NoSpacing"/>
        <w:numPr>
          <w:ilvl w:val="1"/>
          <w:numId w:val="3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Participar en la hora de la lectura en el parque</w:t>
      </w:r>
    </w:p>
    <w:p w:rsidR="00BB6EAC" w:rsidRPr="00A964E4" w:rsidRDefault="00BB6EAC" w:rsidP="00CA5459">
      <w:pPr>
        <w:pStyle w:val="NoSpacing"/>
        <w:numPr>
          <w:ilvl w:val="1"/>
          <w:numId w:val="3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Comprender mejor los resultados de las pruebas PARCC de sus hijos</w:t>
      </w:r>
    </w:p>
    <w:p w:rsidR="00BB6EAC" w:rsidRPr="00AF38AB" w:rsidRDefault="00BB6EAC" w:rsidP="00CA5459">
      <w:pPr>
        <w:pStyle w:val="NoSpacing"/>
        <w:numPr>
          <w:ilvl w:val="0"/>
          <w:numId w:val="3"/>
        </w:numPr>
        <w:rPr>
          <w:sz w:val="20"/>
          <w:szCs w:val="20"/>
          <w:lang w:val="es-ES_tradnl"/>
        </w:rPr>
      </w:pPr>
      <w:r w:rsidRPr="00AF38AB">
        <w:rPr>
          <w:sz w:val="20"/>
          <w:szCs w:val="20"/>
          <w:lang w:val="es-ES_tradnl"/>
        </w:rPr>
        <w:t xml:space="preserve">Información sobre las </w:t>
      </w:r>
      <w:hyperlink r:id="rId13" w:history="1">
        <w:r w:rsidRPr="00AF38AB">
          <w:rPr>
            <w:rStyle w:val="Hyperlink"/>
            <w:sz w:val="20"/>
            <w:szCs w:val="20"/>
            <w:lang w:val="es-ES_tradnl"/>
          </w:rPr>
          <w:t>normas estatales fundamentales comunes</w:t>
        </w:r>
      </w:hyperlink>
    </w:p>
    <w:p w:rsidR="00BB6EAC" w:rsidRPr="00AF38AB" w:rsidRDefault="00BB6EAC" w:rsidP="00AB7FE8">
      <w:pPr>
        <w:pStyle w:val="NoSpacing"/>
        <w:numPr>
          <w:ilvl w:val="0"/>
          <w:numId w:val="3"/>
        </w:numPr>
        <w:rPr>
          <w:sz w:val="20"/>
          <w:szCs w:val="20"/>
          <w:lang w:val="es-ES_tradnl"/>
        </w:rPr>
      </w:pPr>
      <w:r w:rsidRPr="00AF38AB">
        <w:rPr>
          <w:sz w:val="20"/>
          <w:szCs w:val="20"/>
          <w:lang w:val="es-ES_tradnl"/>
        </w:rPr>
        <w:t xml:space="preserve">La información sobre la los programas del Título I se entrega a los padres o tutores en la reunión anual del Título I de las escuelas y está disponible previa solicitud al director </w:t>
      </w:r>
    </w:p>
    <w:p w:rsidR="005D7325" w:rsidRDefault="00BB6EAC" w:rsidP="00FC49D5">
      <w:pPr>
        <w:pStyle w:val="NoSpacing"/>
        <w:numPr>
          <w:ilvl w:val="0"/>
          <w:numId w:val="3"/>
        </w:numPr>
        <w:rPr>
          <w:sz w:val="20"/>
          <w:szCs w:val="20"/>
          <w:lang w:val="es-ES_tradnl"/>
        </w:rPr>
      </w:pPr>
      <w:r w:rsidRPr="00AF38AB">
        <w:rPr>
          <w:sz w:val="20"/>
          <w:szCs w:val="20"/>
          <w:lang w:val="es-ES_tradnl"/>
        </w:rPr>
        <w:t xml:space="preserve">Mediante reuniones en todo el distrito escolar, la oportunidad de ofrecer comentarios sobre el Acuerdo de apoyo y directrices del proceso de participación de las familias del distrito escolar. Los padres o tutores pueden enviar sugerencias sobre la forma en que el Título I puede mejorar la participación de las familias visitando o llamando a la oficina del Título I                 </w:t>
      </w:r>
    </w:p>
    <w:p w:rsidR="00BB6EAC" w:rsidRPr="005D7325" w:rsidRDefault="00BB6EAC" w:rsidP="005D7325">
      <w:pPr>
        <w:pStyle w:val="NoSpacing"/>
        <w:ind w:left="720"/>
        <w:rPr>
          <w:sz w:val="20"/>
          <w:szCs w:val="20"/>
          <w:lang w:val="es-ES_tradnl"/>
        </w:rPr>
      </w:pPr>
      <w:r w:rsidRPr="005D7325">
        <w:rPr>
          <w:sz w:val="20"/>
          <w:szCs w:val="20"/>
          <w:lang w:val="es-ES_tradnl"/>
        </w:rPr>
        <w:t xml:space="preserve">   </w:t>
      </w:r>
    </w:p>
    <w:p w:rsidR="005D7325" w:rsidRDefault="005D7325" w:rsidP="00AB7FE8">
      <w:pPr>
        <w:pStyle w:val="NoSpacing"/>
        <w:ind w:left="720"/>
        <w:rPr>
          <w:b/>
          <w:i/>
          <w:sz w:val="20"/>
          <w:szCs w:val="20"/>
          <w:lang w:val="es-ES_tradnl"/>
        </w:rPr>
      </w:pPr>
    </w:p>
    <w:p w:rsidR="005D7325" w:rsidRDefault="005D7325" w:rsidP="00AB7FE8">
      <w:pPr>
        <w:pStyle w:val="NoSpacing"/>
        <w:ind w:left="720"/>
        <w:rPr>
          <w:b/>
          <w:i/>
          <w:sz w:val="20"/>
          <w:szCs w:val="20"/>
          <w:lang w:val="es-ES_tradnl"/>
        </w:rPr>
      </w:pPr>
    </w:p>
    <w:p w:rsidR="005D7325" w:rsidRDefault="005D7325" w:rsidP="00AB7FE8">
      <w:pPr>
        <w:pStyle w:val="NoSpacing"/>
        <w:ind w:left="720"/>
        <w:rPr>
          <w:b/>
          <w:i/>
          <w:sz w:val="20"/>
          <w:szCs w:val="20"/>
          <w:lang w:val="es-ES_tradnl"/>
        </w:rPr>
      </w:pPr>
    </w:p>
    <w:p w:rsidR="005D7325" w:rsidRDefault="005D7325" w:rsidP="00AB7FE8">
      <w:pPr>
        <w:pStyle w:val="NoSpacing"/>
        <w:ind w:left="720"/>
        <w:rPr>
          <w:b/>
          <w:i/>
          <w:sz w:val="20"/>
          <w:szCs w:val="20"/>
          <w:lang w:val="es-ES_tradnl"/>
        </w:rPr>
      </w:pPr>
    </w:p>
    <w:p w:rsidR="005D7325" w:rsidRDefault="005D7325" w:rsidP="00AB7FE8">
      <w:pPr>
        <w:pStyle w:val="NoSpacing"/>
        <w:ind w:left="720"/>
        <w:rPr>
          <w:b/>
          <w:i/>
          <w:sz w:val="20"/>
          <w:szCs w:val="20"/>
          <w:lang w:val="es-ES_tradnl"/>
        </w:rPr>
      </w:pPr>
    </w:p>
    <w:p w:rsidR="005D7325" w:rsidRDefault="005D7325" w:rsidP="005D7325">
      <w:pPr>
        <w:pStyle w:val="NoSpacing"/>
        <w:ind w:left="720"/>
        <w:jc w:val="right"/>
        <w:rPr>
          <w:b/>
          <w:i/>
          <w:sz w:val="20"/>
          <w:szCs w:val="20"/>
          <w:lang w:val="es-ES_tradnl"/>
        </w:rPr>
      </w:pPr>
      <w:r>
        <w:rPr>
          <w:b/>
          <w:i/>
          <w:sz w:val="20"/>
          <w:szCs w:val="20"/>
          <w:lang w:val="es-ES_tradnl"/>
        </w:rPr>
        <w:t>2</w:t>
      </w:r>
    </w:p>
    <w:p w:rsidR="005D7325" w:rsidRDefault="005D7325" w:rsidP="00AB7FE8">
      <w:pPr>
        <w:pStyle w:val="NoSpacing"/>
        <w:ind w:left="720"/>
        <w:rPr>
          <w:b/>
          <w:i/>
          <w:sz w:val="20"/>
          <w:szCs w:val="20"/>
          <w:lang w:val="es-ES_tradnl"/>
        </w:rPr>
      </w:pPr>
    </w:p>
    <w:p w:rsidR="00BB6EAC" w:rsidRPr="00A964E4" w:rsidRDefault="00BB6EAC" w:rsidP="00AB7FE8">
      <w:pPr>
        <w:pStyle w:val="NoSpacing"/>
        <w:ind w:left="720"/>
        <w:rPr>
          <w:b/>
          <w:i/>
          <w:spacing w:val="10"/>
          <w:sz w:val="20"/>
          <w:szCs w:val="20"/>
          <w:lang w:val="es-ES_tradnl"/>
        </w:rPr>
      </w:pPr>
      <w:r w:rsidRPr="00A964E4">
        <w:rPr>
          <w:b/>
          <w:i/>
          <w:sz w:val="20"/>
          <w:szCs w:val="20"/>
          <w:lang w:val="es-ES_tradnl"/>
        </w:rPr>
        <w:t>¿Cómo pueden participar?</w:t>
      </w:r>
    </w:p>
    <w:p w:rsidR="00BB6EAC" w:rsidRPr="00A964E4" w:rsidRDefault="00BB6EAC" w:rsidP="00AB7FE8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964E4" w:rsidRDefault="00BB6EAC" w:rsidP="00CA5459">
      <w:pPr>
        <w:pStyle w:val="NoSpacing"/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Los padres o tutores desempeñan un papel vital en el éxito académico de sus hijos. Comuníquense a menudo con los maestros de sus hijos, muestren su interés por lo que están aprendiendo y participen.</w:t>
      </w:r>
    </w:p>
    <w:p w:rsidR="00BB6EAC" w:rsidRPr="00A964E4" w:rsidRDefault="00BB6EAC" w:rsidP="00CA5459">
      <w:pPr>
        <w:pStyle w:val="NoSpacing"/>
        <w:rPr>
          <w:sz w:val="20"/>
          <w:szCs w:val="20"/>
          <w:lang w:val="es-ES_tradnl"/>
        </w:rPr>
      </w:pPr>
    </w:p>
    <w:p w:rsidR="00BB6EAC" w:rsidRPr="00A964E4" w:rsidRDefault="00BB6EAC" w:rsidP="002224C7">
      <w:pPr>
        <w:pStyle w:val="NoSpacing"/>
        <w:rPr>
          <w:sz w:val="20"/>
          <w:szCs w:val="20"/>
          <w:u w:val="single"/>
          <w:lang w:val="es-ES_tradnl"/>
        </w:rPr>
      </w:pPr>
      <w:r w:rsidRPr="00A964E4">
        <w:rPr>
          <w:sz w:val="20"/>
          <w:szCs w:val="20"/>
          <w:u w:val="single"/>
          <w:lang w:val="es-ES_tradnl"/>
        </w:rPr>
        <w:t>Oportunidades de participación como voluntarios: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Apoyo en el salón de clases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En la oficina principal 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Biblioteca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Centro para las familias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Banco de ropa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Despensa alimenticia móvil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Ayuda académica individual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Cena de las tareas escolares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Día de orientación profesional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Participen como oradores invitados</w:t>
      </w:r>
    </w:p>
    <w:p w:rsidR="00BB6EAC" w:rsidRPr="00A964E4" w:rsidRDefault="00BB6EAC" w:rsidP="006E0419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Pregunten a la directora cómo pueden ayudar</w:t>
      </w:r>
    </w:p>
    <w:p w:rsidR="00BB6EAC" w:rsidRPr="00A964E4" w:rsidRDefault="00BB6EAC" w:rsidP="006E0419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964E4" w:rsidRDefault="00BB6EAC" w:rsidP="006E0419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964E4" w:rsidRDefault="00BB6EAC" w:rsidP="00D973D8">
      <w:pPr>
        <w:pStyle w:val="NoSpacing"/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Participen como miembros de:</w:t>
      </w:r>
    </w:p>
    <w:p w:rsidR="00BB6EAC" w:rsidRPr="00A964E4" w:rsidRDefault="00BB6EAC" w:rsidP="00D973D8">
      <w:pPr>
        <w:pStyle w:val="NoSpacing"/>
        <w:numPr>
          <w:ilvl w:val="0"/>
          <w:numId w:val="7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La Asociación de padres y docentes (PTA) o la Organización de padres y docentes (PTO)</w:t>
      </w:r>
    </w:p>
    <w:p w:rsidR="00BB6EAC" w:rsidRPr="00A964E4" w:rsidRDefault="00BB6EAC" w:rsidP="00D973D8">
      <w:pPr>
        <w:pStyle w:val="NoSpacing"/>
        <w:numPr>
          <w:ilvl w:val="0"/>
          <w:numId w:val="7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El equipo de bienvenida de la escuela</w:t>
      </w:r>
    </w:p>
    <w:p w:rsidR="00BB6EAC" w:rsidRPr="00A964E4" w:rsidRDefault="00BB6EAC" w:rsidP="006A2E70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Únanse al Equipo de participación de las familias de su escuela </w:t>
      </w:r>
    </w:p>
    <w:p w:rsidR="00BB6EAC" w:rsidRPr="00A964E4" w:rsidRDefault="00BB6EAC" w:rsidP="00D973D8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Formen parte del Consejo de enseñanza de su escuela</w:t>
      </w:r>
    </w:p>
    <w:p w:rsidR="00BB6EAC" w:rsidRPr="00A964E4" w:rsidRDefault="00BB6EAC" w:rsidP="00FC49D5">
      <w:pPr>
        <w:pStyle w:val="NoSpacing"/>
        <w:numPr>
          <w:ilvl w:val="0"/>
          <w:numId w:val="6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Formen parte del Consejo asesor para la participación de las familias del Título I. </w:t>
      </w:r>
    </w:p>
    <w:p w:rsidR="00BB6EAC" w:rsidRPr="00AF38AB" w:rsidRDefault="00BB6EAC" w:rsidP="006C0319">
      <w:pPr>
        <w:pStyle w:val="NoSpacing"/>
        <w:rPr>
          <w:sz w:val="20"/>
          <w:szCs w:val="20"/>
          <w:lang w:val="es-ES_tradnl"/>
        </w:rPr>
      </w:pPr>
      <w:r w:rsidRPr="00A964E4">
        <w:rPr>
          <w:b/>
          <w:i/>
          <w:sz w:val="20"/>
          <w:szCs w:val="20"/>
          <w:lang w:val="es-ES_tradnl"/>
        </w:rPr>
        <w:t xml:space="preserve"> </w:t>
      </w:r>
      <w:r w:rsidRPr="00A964E4">
        <w:rPr>
          <w:sz w:val="20"/>
          <w:szCs w:val="20"/>
          <w:lang w:val="es-ES_tradnl"/>
        </w:rPr>
        <w:t>Llamen a: Nancy Davenport 253-0330 ext. 67017</w:t>
      </w:r>
    </w:p>
    <w:p w:rsidR="00BB6EAC" w:rsidRPr="00AF38AB" w:rsidRDefault="00BB6EAC" w:rsidP="006C0319">
      <w:pPr>
        <w:pStyle w:val="NoSpacing"/>
        <w:ind w:left="720"/>
        <w:jc w:val="center"/>
        <w:rPr>
          <w:sz w:val="20"/>
          <w:szCs w:val="20"/>
          <w:lang w:val="es-ES_tradnl"/>
        </w:rPr>
      </w:pPr>
    </w:p>
    <w:p w:rsidR="00BB6EAC" w:rsidRPr="00AF38AB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BB6EAC" w:rsidRPr="00AF38AB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BB6EAC" w:rsidRPr="00AF38AB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BB6EAC" w:rsidRPr="00AF38AB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BB6EAC" w:rsidRPr="00AF38AB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BB6EAC" w:rsidRPr="00AF38AB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BB6EAC" w:rsidRDefault="00BB6EAC" w:rsidP="00D973D8">
      <w:pPr>
        <w:pStyle w:val="NoSpacing"/>
        <w:rPr>
          <w:sz w:val="20"/>
          <w:szCs w:val="20"/>
          <w:lang w:val="es-ES_tradnl"/>
        </w:rPr>
      </w:pPr>
    </w:p>
    <w:p w:rsidR="00A964E4" w:rsidRDefault="005D7325" w:rsidP="005D7325">
      <w:pPr>
        <w:pStyle w:val="NoSpacing"/>
        <w:jc w:val="right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3</w:t>
      </w:r>
    </w:p>
    <w:p w:rsidR="00BB6EAC" w:rsidRPr="00A964E4" w:rsidRDefault="00BB6EAC" w:rsidP="00F77D1C">
      <w:pPr>
        <w:rPr>
          <w:rStyle w:val="Hyperlink"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¿</w:t>
      </w:r>
      <w:proofErr w:type="spellStart"/>
      <w:r w:rsidRPr="00A964E4">
        <w:rPr>
          <w:sz w:val="20"/>
          <w:szCs w:val="20"/>
          <w:lang w:val="es-ES_tradnl"/>
        </w:rPr>
        <w:t>Como</w:t>
      </w:r>
      <w:proofErr w:type="spellEnd"/>
      <w:r w:rsidRPr="00A964E4">
        <w:rPr>
          <w:sz w:val="20"/>
          <w:szCs w:val="20"/>
          <w:lang w:val="es-ES_tradnl"/>
        </w:rPr>
        <w:t xml:space="preserve">  apoya </w:t>
      </w:r>
      <w:hyperlink r:id="rId14" w:history="1">
        <w:r w:rsidRPr="00A964E4">
          <w:rPr>
            <w:rStyle w:val="Hyperlink"/>
            <w:sz w:val="20"/>
            <w:szCs w:val="20"/>
            <w:lang w:val="es-ES_tradnl"/>
          </w:rPr>
          <w:t>el Departamento del Título I de APS</w:t>
        </w:r>
      </w:hyperlink>
      <w:r w:rsidRPr="00A964E4">
        <w:rPr>
          <w:sz w:val="20"/>
          <w:szCs w:val="20"/>
          <w:lang w:val="es-ES_tradnl"/>
        </w:rPr>
        <w:t xml:space="preserve"> a </w:t>
      </w:r>
      <w:hyperlink r:id="rId15" w:history="1">
        <w:r w:rsidRPr="00A964E4">
          <w:rPr>
            <w:rStyle w:val="Hyperlink"/>
            <w:sz w:val="20"/>
            <w:szCs w:val="20"/>
            <w:lang w:val="es-ES_tradnl"/>
          </w:rPr>
          <w:t>las escuelas del Título I</w:t>
        </w:r>
      </w:hyperlink>
      <w:r w:rsidRPr="00A964E4">
        <w:rPr>
          <w:rStyle w:val="Hyperlink"/>
          <w:sz w:val="20"/>
          <w:szCs w:val="20"/>
          <w:lang w:val="es-ES_tradnl"/>
        </w:rPr>
        <w:t>?</w:t>
      </w:r>
    </w:p>
    <w:p w:rsidR="00BB6EAC" w:rsidRPr="00A964E4" w:rsidRDefault="00BB6EAC" w:rsidP="00D85B8D">
      <w:pPr>
        <w:pStyle w:val="NoSpacing"/>
        <w:numPr>
          <w:ilvl w:val="0"/>
          <w:numId w:val="4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El presupuesto del Título I</w:t>
      </w:r>
    </w:p>
    <w:p w:rsidR="00BB6EAC" w:rsidRPr="00A964E4" w:rsidRDefault="00BB6EAC" w:rsidP="007B7871">
      <w:pPr>
        <w:pStyle w:val="NoSpacing"/>
        <w:numPr>
          <w:ilvl w:val="0"/>
          <w:numId w:val="2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El cumplimiento de las </w:t>
      </w:r>
      <w:hyperlink r:id="rId16" w:history="1">
        <w:r w:rsidRPr="00A964E4">
          <w:rPr>
            <w:rStyle w:val="Hyperlink"/>
            <w:sz w:val="20"/>
            <w:szCs w:val="20"/>
            <w:lang w:val="es-ES_tradnl"/>
          </w:rPr>
          <w:t>leyes del Título I</w:t>
        </w:r>
      </w:hyperlink>
    </w:p>
    <w:p w:rsidR="00BB6EAC" w:rsidRPr="00A964E4" w:rsidRDefault="00BB6EAC" w:rsidP="00D85B8D">
      <w:pPr>
        <w:pStyle w:val="NoSpacing"/>
        <w:numPr>
          <w:ilvl w:val="0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Capacitación y materiales para desarrollar</w:t>
      </w:r>
    </w:p>
    <w:p w:rsidR="00BB6EAC" w:rsidRPr="00A964E4" w:rsidRDefault="00BB6EAC" w:rsidP="00C355FF">
      <w:pPr>
        <w:pStyle w:val="NoSpacing"/>
        <w:numPr>
          <w:ilvl w:val="1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Las normas de participación de las familias en la escuela</w:t>
      </w:r>
    </w:p>
    <w:p w:rsidR="00BB6EAC" w:rsidRPr="00A964E4" w:rsidRDefault="00BB6EAC" w:rsidP="00C355FF">
      <w:pPr>
        <w:pStyle w:val="NoSpacing"/>
        <w:numPr>
          <w:ilvl w:val="1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El acuerdo con la escuela</w:t>
      </w:r>
    </w:p>
    <w:p w:rsidR="00BB6EAC" w:rsidRPr="00A964E4" w:rsidRDefault="00BB6EAC" w:rsidP="00C355FF">
      <w:pPr>
        <w:pStyle w:val="NoSpacing"/>
        <w:numPr>
          <w:ilvl w:val="0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Celebración de reuniones sobre el Título I</w:t>
      </w:r>
    </w:p>
    <w:p w:rsidR="00BB6EAC" w:rsidRPr="00A964E4" w:rsidRDefault="00BB6EAC" w:rsidP="00130FC0">
      <w:pPr>
        <w:pStyle w:val="NoSpacing"/>
        <w:numPr>
          <w:ilvl w:val="1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La reunión anual del Título I normalmente se celebra durante el día de visita a la escuela</w:t>
      </w:r>
    </w:p>
    <w:p w:rsidR="00BB6EAC" w:rsidRPr="00A964E4" w:rsidRDefault="00BB6EAC" w:rsidP="00130FC0">
      <w:pPr>
        <w:pStyle w:val="NoSpacing"/>
        <w:numPr>
          <w:ilvl w:val="1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Las reuniones de los padres relacionadas con los logros académicos a menudo se celebran durante los eventos principales </w:t>
      </w:r>
    </w:p>
    <w:p w:rsidR="00BB6EAC" w:rsidRPr="00A964E4" w:rsidRDefault="00BB6EAC" w:rsidP="00F03C09">
      <w:pPr>
        <w:pStyle w:val="NoSpacing"/>
        <w:numPr>
          <w:ilvl w:val="1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Los enlaces para la participación de las familias celebran sesiones de capacitación educativa para los padres o tutores.</w:t>
      </w:r>
    </w:p>
    <w:p w:rsidR="00BB6EAC" w:rsidRPr="00A964E4" w:rsidRDefault="00BB6EAC" w:rsidP="00813EDD">
      <w:pPr>
        <w:numPr>
          <w:ilvl w:val="0"/>
          <w:numId w:val="2"/>
        </w:numPr>
        <w:spacing w:after="0" w:line="240" w:lineRule="auto"/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Se asegura de que todos los presupuestos del Título I están disponibles en el sitio web de la escuela. </w:t>
      </w:r>
    </w:p>
    <w:p w:rsidR="00BB6EAC" w:rsidRPr="00A964E4" w:rsidRDefault="00BB6EAC" w:rsidP="00813EDD">
      <w:pPr>
        <w:numPr>
          <w:ilvl w:val="0"/>
          <w:numId w:val="2"/>
        </w:numPr>
        <w:spacing w:after="0" w:line="240" w:lineRule="auto"/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Proporciona capacitación para crear un entorno acogedor en la escuela.</w:t>
      </w:r>
    </w:p>
    <w:p w:rsidR="00BB6EAC" w:rsidRPr="00A964E4" w:rsidRDefault="00BB6EAC" w:rsidP="00C355FF">
      <w:pPr>
        <w:pStyle w:val="NoSpacing"/>
        <w:numPr>
          <w:ilvl w:val="0"/>
          <w:numId w:val="2"/>
        </w:numPr>
        <w:rPr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>Proporciona capacitación para que los enlaces para la participación de las familias sepan cómo apoyar dicha participación y el papel clave que los padres o tutores desempeñan en el éxito académico de sus hijos.</w:t>
      </w:r>
    </w:p>
    <w:p w:rsidR="00BB6EAC" w:rsidRPr="00A964E4" w:rsidRDefault="00BB6EAC" w:rsidP="00E70DF7">
      <w:pPr>
        <w:pStyle w:val="NoSpacing"/>
        <w:numPr>
          <w:ilvl w:val="0"/>
          <w:numId w:val="2"/>
        </w:numPr>
        <w:rPr>
          <w:b/>
          <w:sz w:val="20"/>
          <w:szCs w:val="20"/>
          <w:lang w:val="es-ES_tradnl"/>
        </w:rPr>
      </w:pPr>
      <w:r w:rsidRPr="00A964E4">
        <w:rPr>
          <w:sz w:val="20"/>
          <w:szCs w:val="20"/>
          <w:lang w:val="es-ES_tradnl"/>
        </w:rPr>
        <w:t xml:space="preserve">Ofrece información sobre las </w:t>
      </w:r>
      <w:hyperlink r:id="rId17" w:history="1">
        <w:r w:rsidRPr="00A964E4">
          <w:rPr>
            <w:rStyle w:val="Hyperlink"/>
            <w:sz w:val="20"/>
            <w:szCs w:val="20"/>
            <w:lang w:val="es-ES_tradnl"/>
          </w:rPr>
          <w:t>normas académicas fundamentales comunes</w:t>
        </w:r>
      </w:hyperlink>
      <w:r w:rsidRPr="00A964E4">
        <w:rPr>
          <w:color w:val="0070C0"/>
          <w:sz w:val="20"/>
          <w:szCs w:val="20"/>
          <w:lang w:val="es-ES_tradnl"/>
        </w:rPr>
        <w:t xml:space="preserve"> </w:t>
      </w:r>
      <w:r w:rsidRPr="00A964E4">
        <w:rPr>
          <w:sz w:val="20"/>
          <w:szCs w:val="20"/>
          <w:lang w:val="es-ES_tradnl"/>
        </w:rPr>
        <w:t xml:space="preserve">y los resultados de las evaluaciones.                          </w:t>
      </w:r>
    </w:p>
    <w:p w:rsidR="00BB6EAC" w:rsidRPr="00AF38AB" w:rsidRDefault="00BB6EAC" w:rsidP="00E70DF7">
      <w:pPr>
        <w:pStyle w:val="NoSpacing"/>
        <w:ind w:left="720"/>
        <w:rPr>
          <w:b/>
          <w:sz w:val="20"/>
          <w:szCs w:val="20"/>
          <w:lang w:val="es-ES_tradnl"/>
        </w:rPr>
      </w:pPr>
    </w:p>
    <w:p w:rsidR="00BB6EAC" w:rsidRPr="00AF38AB" w:rsidRDefault="00BB6EAC" w:rsidP="00E70DF7">
      <w:pPr>
        <w:pStyle w:val="NoSpacing"/>
        <w:ind w:left="720"/>
        <w:rPr>
          <w:b/>
          <w:sz w:val="20"/>
          <w:szCs w:val="20"/>
          <w:lang w:val="es-ES_tradnl"/>
        </w:rPr>
      </w:pPr>
    </w:p>
    <w:p w:rsidR="00BB6EAC" w:rsidRPr="00AF38AB" w:rsidRDefault="00BB6EAC" w:rsidP="00E70DF7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F38AB" w:rsidRDefault="00BB6EAC" w:rsidP="00E70DF7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F38AB" w:rsidRDefault="00BB6EAC" w:rsidP="00E70DF7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F38AB" w:rsidRDefault="00BB6EAC" w:rsidP="00E70DF7">
      <w:pPr>
        <w:pStyle w:val="NoSpacing"/>
        <w:ind w:left="720"/>
        <w:rPr>
          <w:sz w:val="20"/>
          <w:szCs w:val="20"/>
          <w:lang w:val="es-ES_tradnl"/>
        </w:rPr>
      </w:pPr>
    </w:p>
    <w:p w:rsidR="00BB6EAC" w:rsidRPr="00AF38AB" w:rsidRDefault="00BB6EAC" w:rsidP="00E70DF7">
      <w:pPr>
        <w:pStyle w:val="NoSpacing"/>
        <w:ind w:left="720"/>
        <w:jc w:val="right"/>
        <w:rPr>
          <w:lang w:val="es-ES_tradnl"/>
        </w:rPr>
      </w:pPr>
    </w:p>
    <w:p w:rsidR="00BB6EAC" w:rsidRPr="00AF38AB" w:rsidRDefault="00BB6EAC" w:rsidP="00E70DF7">
      <w:pPr>
        <w:pStyle w:val="NoSpacing"/>
        <w:ind w:left="720"/>
        <w:jc w:val="right"/>
        <w:rPr>
          <w:b/>
          <w:sz w:val="16"/>
          <w:szCs w:val="16"/>
          <w:lang w:val="es-ES_tradnl"/>
        </w:rPr>
      </w:pPr>
      <w:r w:rsidRPr="00AF38AB">
        <w:rPr>
          <w:sz w:val="16"/>
          <w:szCs w:val="16"/>
          <w:lang w:val="es-ES_tradnl"/>
        </w:rPr>
        <w:t>Continúa en el reverso        4</w:t>
      </w:r>
    </w:p>
    <w:sectPr w:rsidR="00BB6EAC" w:rsidRPr="00AF38AB" w:rsidSect="00215C4E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716"/>
    <w:multiLevelType w:val="hybridMultilevel"/>
    <w:tmpl w:val="43F8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1B7"/>
    <w:multiLevelType w:val="hybridMultilevel"/>
    <w:tmpl w:val="F188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5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C043B"/>
    <w:multiLevelType w:val="hybridMultilevel"/>
    <w:tmpl w:val="63A2A1DC"/>
    <w:lvl w:ilvl="0" w:tplc="E84C57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570744"/>
    <w:multiLevelType w:val="hybridMultilevel"/>
    <w:tmpl w:val="F764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2415"/>
    <w:multiLevelType w:val="hybridMultilevel"/>
    <w:tmpl w:val="F03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7C64"/>
    <w:multiLevelType w:val="hybridMultilevel"/>
    <w:tmpl w:val="BC385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7D85"/>
    <w:multiLevelType w:val="hybridMultilevel"/>
    <w:tmpl w:val="38B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CE"/>
    <w:rsid w:val="000236EA"/>
    <w:rsid w:val="000478B7"/>
    <w:rsid w:val="0005402E"/>
    <w:rsid w:val="00057592"/>
    <w:rsid w:val="000A610C"/>
    <w:rsid w:val="000A6AFE"/>
    <w:rsid w:val="000B6CF3"/>
    <w:rsid w:val="000D7926"/>
    <w:rsid w:val="00130FC0"/>
    <w:rsid w:val="001817DE"/>
    <w:rsid w:val="001926C3"/>
    <w:rsid w:val="001A2F68"/>
    <w:rsid w:val="001B6F14"/>
    <w:rsid w:val="00215C4E"/>
    <w:rsid w:val="002224C7"/>
    <w:rsid w:val="002865AD"/>
    <w:rsid w:val="002E47FE"/>
    <w:rsid w:val="002F6B55"/>
    <w:rsid w:val="00307B5B"/>
    <w:rsid w:val="00332F1B"/>
    <w:rsid w:val="003B19E8"/>
    <w:rsid w:val="003E2778"/>
    <w:rsid w:val="00420B00"/>
    <w:rsid w:val="004401BB"/>
    <w:rsid w:val="00444769"/>
    <w:rsid w:val="00455638"/>
    <w:rsid w:val="0047369F"/>
    <w:rsid w:val="004911A1"/>
    <w:rsid w:val="00564DE8"/>
    <w:rsid w:val="005710A3"/>
    <w:rsid w:val="00592468"/>
    <w:rsid w:val="005B6FF3"/>
    <w:rsid w:val="005C1CE1"/>
    <w:rsid w:val="005C3E76"/>
    <w:rsid w:val="005C4401"/>
    <w:rsid w:val="005D7325"/>
    <w:rsid w:val="005F2977"/>
    <w:rsid w:val="00610E71"/>
    <w:rsid w:val="0061256A"/>
    <w:rsid w:val="00657676"/>
    <w:rsid w:val="00676A0D"/>
    <w:rsid w:val="006873F7"/>
    <w:rsid w:val="0069111C"/>
    <w:rsid w:val="006A2E70"/>
    <w:rsid w:val="006B4B94"/>
    <w:rsid w:val="006C0319"/>
    <w:rsid w:val="006C3CD8"/>
    <w:rsid w:val="006D4316"/>
    <w:rsid w:val="006E0419"/>
    <w:rsid w:val="006E3AA2"/>
    <w:rsid w:val="006F0142"/>
    <w:rsid w:val="00706300"/>
    <w:rsid w:val="00707345"/>
    <w:rsid w:val="00740B56"/>
    <w:rsid w:val="00771EDC"/>
    <w:rsid w:val="00793BE8"/>
    <w:rsid w:val="007A6313"/>
    <w:rsid w:val="007B7871"/>
    <w:rsid w:val="007E67F2"/>
    <w:rsid w:val="00813EDD"/>
    <w:rsid w:val="008236BA"/>
    <w:rsid w:val="00834153"/>
    <w:rsid w:val="00855266"/>
    <w:rsid w:val="00873311"/>
    <w:rsid w:val="008755D7"/>
    <w:rsid w:val="008A1B0C"/>
    <w:rsid w:val="008C558E"/>
    <w:rsid w:val="008D56CC"/>
    <w:rsid w:val="008D7CC0"/>
    <w:rsid w:val="00937C44"/>
    <w:rsid w:val="00984B7D"/>
    <w:rsid w:val="009A104B"/>
    <w:rsid w:val="009B5982"/>
    <w:rsid w:val="009E7BAF"/>
    <w:rsid w:val="00A15EA7"/>
    <w:rsid w:val="00A81FAC"/>
    <w:rsid w:val="00A964E4"/>
    <w:rsid w:val="00AA3718"/>
    <w:rsid w:val="00AB6CCA"/>
    <w:rsid w:val="00AB7FE8"/>
    <w:rsid w:val="00AE032A"/>
    <w:rsid w:val="00AE5E40"/>
    <w:rsid w:val="00AF2319"/>
    <w:rsid w:val="00AF38AB"/>
    <w:rsid w:val="00B72E75"/>
    <w:rsid w:val="00B9577C"/>
    <w:rsid w:val="00BB6EAC"/>
    <w:rsid w:val="00BE6689"/>
    <w:rsid w:val="00BF0399"/>
    <w:rsid w:val="00BF5664"/>
    <w:rsid w:val="00C17106"/>
    <w:rsid w:val="00C24CFF"/>
    <w:rsid w:val="00C355FF"/>
    <w:rsid w:val="00C5070A"/>
    <w:rsid w:val="00C5447C"/>
    <w:rsid w:val="00CA0D46"/>
    <w:rsid w:val="00CA5459"/>
    <w:rsid w:val="00CC49DB"/>
    <w:rsid w:val="00CD04CB"/>
    <w:rsid w:val="00CD6EF2"/>
    <w:rsid w:val="00CE690F"/>
    <w:rsid w:val="00D20712"/>
    <w:rsid w:val="00D3059A"/>
    <w:rsid w:val="00D363E4"/>
    <w:rsid w:val="00D56208"/>
    <w:rsid w:val="00D57749"/>
    <w:rsid w:val="00D66419"/>
    <w:rsid w:val="00D66A71"/>
    <w:rsid w:val="00D67F15"/>
    <w:rsid w:val="00D85B8D"/>
    <w:rsid w:val="00D973D8"/>
    <w:rsid w:val="00DA35C4"/>
    <w:rsid w:val="00DA4DCD"/>
    <w:rsid w:val="00DB647F"/>
    <w:rsid w:val="00DC5043"/>
    <w:rsid w:val="00E505C7"/>
    <w:rsid w:val="00E70DF7"/>
    <w:rsid w:val="00E75C12"/>
    <w:rsid w:val="00EC13CE"/>
    <w:rsid w:val="00ED4F59"/>
    <w:rsid w:val="00EE037D"/>
    <w:rsid w:val="00EE4442"/>
    <w:rsid w:val="00F03C09"/>
    <w:rsid w:val="00F15CA7"/>
    <w:rsid w:val="00F339D6"/>
    <w:rsid w:val="00F77D1C"/>
    <w:rsid w:val="00F8453A"/>
    <w:rsid w:val="00F96430"/>
    <w:rsid w:val="00F969F4"/>
    <w:rsid w:val="00FA397D"/>
    <w:rsid w:val="00FA520A"/>
    <w:rsid w:val="00FA5C01"/>
    <w:rsid w:val="00FB3885"/>
    <w:rsid w:val="00FB6E4B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39AD7A-C684-4A35-99FD-C7F6B17E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0D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13CE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EE4442"/>
    <w:rPr>
      <w:lang w:val="es-ES"/>
    </w:rPr>
  </w:style>
  <w:style w:type="character" w:styleId="FollowedHyperlink">
    <w:name w:val="FollowedHyperlink"/>
    <w:basedOn w:val="DefaultParagraphFont"/>
    <w:uiPriority w:val="99"/>
    <w:semiHidden/>
    <w:rsid w:val="009B5982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newmexicocommoncore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ps.edu/title-i" TargetMode="External"/><Relationship Id="rId17" Type="http://schemas.openxmlformats.org/officeDocument/2006/relationships/hyperlink" Target="http://newmexicocommoncor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.gov/essa?src=r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aps.edu/re/staff-listing" TargetMode="External"/><Relationship Id="rId15" Type="http://schemas.openxmlformats.org/officeDocument/2006/relationships/hyperlink" Target="http://www.aps.edu/title-i/2017-18-title-i-public-and-charter-schools" TargetMode="External"/><Relationship Id="rId10" Type="http://schemas.openxmlformats.org/officeDocument/2006/relationships/hyperlink" Target="http://www.aps.edu/title-i/family-engage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aps.edu/title-i/documents/copy_of_TISupportAgreePPT2017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MARQUEZ, Debra L</dc:creator>
  <cp:keywords/>
  <dc:description/>
  <cp:lastModifiedBy>Thomas, Diane M</cp:lastModifiedBy>
  <cp:revision>2</cp:revision>
  <cp:lastPrinted>2018-06-25T19:56:00Z</cp:lastPrinted>
  <dcterms:created xsi:type="dcterms:W3CDTF">2018-09-17T14:27:00Z</dcterms:created>
  <dcterms:modified xsi:type="dcterms:W3CDTF">2018-09-17T14:27:00Z</dcterms:modified>
</cp:coreProperties>
</file>